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CA506" w14:textId="77777777" w:rsidR="00BD3D20" w:rsidRDefault="00BD3D20" w:rsidP="00BD3D20">
      <w:pPr>
        <w:pStyle w:val="Titre"/>
        <w:jc w:val="center"/>
      </w:pPr>
      <w:bookmarkStart w:id="0" w:name="_Toc235495644"/>
      <w:bookmarkStart w:id="1" w:name="_Toc202492188"/>
    </w:p>
    <w:p w14:paraId="62C47B1C" w14:textId="77777777" w:rsidR="00BD3D20" w:rsidRDefault="00BD3D20" w:rsidP="00BD3D20">
      <w:pPr>
        <w:pStyle w:val="Titre"/>
        <w:jc w:val="center"/>
      </w:pPr>
    </w:p>
    <w:p w14:paraId="7F0E3F0F" w14:textId="4143D80E" w:rsidR="0001297D" w:rsidRPr="00BD3D20" w:rsidRDefault="0064074E" w:rsidP="00BD3D20">
      <w:pPr>
        <w:pStyle w:val="Titre"/>
        <w:jc w:val="center"/>
      </w:pPr>
      <w:r w:rsidRPr="003A0CDF">
        <w:t xml:space="preserve">ANNEXE N° </w:t>
      </w:r>
      <w:r w:rsidR="00BD3D20">
        <w:t>1</w:t>
      </w:r>
      <w:r w:rsidRPr="003A0CDF">
        <w:t xml:space="preserve"> AU </w:t>
      </w:r>
      <w:bookmarkEnd w:id="0"/>
      <w:r w:rsidR="00BD3D20">
        <w:t>CAHIER DES CLAUSES PARTICULIERES</w:t>
      </w:r>
    </w:p>
    <w:bookmarkEnd w:id="1"/>
    <w:p w14:paraId="60960CFF" w14:textId="77777777"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14:paraId="236C4256" w14:textId="77777777" w:rsidTr="00CD3A87">
        <w:trPr>
          <w:trHeight w:val="660"/>
        </w:trPr>
        <w:tc>
          <w:tcPr>
            <w:tcW w:w="8680" w:type="dxa"/>
            <w:vAlign w:val="center"/>
          </w:tcPr>
          <w:p w14:paraId="777D77DD" w14:textId="77777777" w:rsidR="0064074E" w:rsidRPr="003A0CDF" w:rsidRDefault="0064074E" w:rsidP="0001297D">
            <w:pPr>
              <w:pStyle w:val="Retraitcorpsdetexte3"/>
              <w:jc w:val="center"/>
              <w:rPr>
                <w:rFonts w:ascii="Marianne" w:hAnsi="Marianne"/>
                <w:b/>
                <w:caps/>
                <w:sz w:val="32"/>
                <w:szCs w:val="32"/>
              </w:rPr>
            </w:pPr>
            <w:r w:rsidRPr="003A0CDF">
              <w:rPr>
                <w:rFonts w:ascii="Marianne" w:hAnsi="Marianne"/>
                <w:b/>
                <w:caps/>
                <w:sz w:val="32"/>
                <w:szCs w:val="32"/>
              </w:rPr>
              <w:t>D</w:t>
            </w:r>
            <w:r w:rsidR="0001297D" w:rsidRPr="003A0CDF">
              <w:rPr>
                <w:rFonts w:ascii="Marianne" w:hAnsi="Marianne"/>
                <w:b/>
                <w:caps/>
                <w:sz w:val="32"/>
                <w:szCs w:val="32"/>
              </w:rPr>
              <w:t>É</w:t>
            </w:r>
            <w:r w:rsidRPr="003A0CDF">
              <w:rPr>
                <w:rFonts w:ascii="Marianne" w:hAnsi="Marianne"/>
                <w:b/>
                <w:caps/>
                <w:sz w:val="32"/>
                <w:szCs w:val="32"/>
              </w:rPr>
              <w:t xml:space="preserve">claration INDIVIDUELLE </w:t>
            </w:r>
          </w:p>
        </w:tc>
      </w:tr>
    </w:tbl>
    <w:p w14:paraId="0B39AA32" w14:textId="77777777" w:rsidR="0064074E" w:rsidRPr="003A0CDF" w:rsidRDefault="0064074E" w:rsidP="0064074E">
      <w:pPr>
        <w:pStyle w:val="Retraitcorpsdetexte3"/>
        <w:rPr>
          <w:rFonts w:ascii="Marianne" w:hAnsi="Marianne"/>
          <w:sz w:val="10"/>
          <w:szCs w:val="10"/>
        </w:rPr>
      </w:pPr>
    </w:p>
    <w:p w14:paraId="1644BD03" w14:textId="76F4E547" w:rsidR="00BD3D20" w:rsidRPr="003A0CDF" w:rsidRDefault="0064074E" w:rsidP="00BD3D20">
      <w:pPr>
        <w:pStyle w:val="Retraitcorpsdetexte3"/>
        <w:ind w:left="284"/>
        <w:jc w:val="both"/>
        <w:rPr>
          <w:rFonts w:ascii="Marianne" w:hAnsi="Marianne"/>
          <w:sz w:val="22"/>
          <w:szCs w:val="22"/>
        </w:rPr>
      </w:pPr>
      <w:r w:rsidRPr="003A0CDF">
        <w:rPr>
          <w:rFonts w:ascii="Marianne" w:hAnsi="Marianne"/>
          <w:sz w:val="22"/>
          <w:szCs w:val="22"/>
        </w:rPr>
        <w:t>Je soussigné, ………………………………………………………………………………………………………………………...</w:t>
      </w:r>
    </w:p>
    <w:p w14:paraId="505F5422" w14:textId="77777777" w:rsidR="0001297D" w:rsidRPr="003A0CDF" w:rsidRDefault="0001297D" w:rsidP="0001297D">
      <w:pPr>
        <w:pStyle w:val="Retraitcorpsdetexte3"/>
        <w:spacing w:after="0"/>
        <w:ind w:left="284"/>
        <w:jc w:val="both"/>
        <w:rPr>
          <w:rFonts w:ascii="Marianne" w:hAnsi="Marianne"/>
          <w:sz w:val="22"/>
          <w:szCs w:val="22"/>
        </w:rPr>
      </w:pPr>
    </w:p>
    <w:p w14:paraId="742B865F" w14:textId="6194A9E8" w:rsidR="00E83BAA" w:rsidRPr="003A0CDF" w:rsidRDefault="007D3DF9" w:rsidP="001E2419">
      <w:pPr>
        <w:pBdr>
          <w:top w:val="single" w:sz="4" w:space="6" w:color="auto"/>
          <w:left w:val="single" w:sz="4" w:space="3" w:color="auto"/>
          <w:bottom w:val="single" w:sz="4" w:space="8" w:color="auto"/>
          <w:right w:val="single" w:sz="4" w:space="0" w:color="auto"/>
        </w:pBdr>
        <w:ind w:left="426" w:right="-144"/>
        <w:jc w:val="center"/>
        <w:rPr>
          <w:rFonts w:ascii="Marianne" w:hAnsi="Marianne"/>
          <w:sz w:val="24"/>
          <w:szCs w:val="24"/>
        </w:rPr>
      </w:pPr>
      <w:r w:rsidRPr="007D3DF9">
        <w:rPr>
          <w:rFonts w:ascii="Marianne" w:hAnsi="Marianne"/>
          <w:bCs/>
          <w:sz w:val="32"/>
          <w:szCs w:val="32"/>
        </w:rPr>
        <w:t>Remplacement des menuiseries extérieures prioritaires des bâtiments 19 et 20 de l’INI</w:t>
      </w:r>
    </w:p>
    <w:p w14:paraId="052B7F95" w14:textId="77777777" w:rsidR="00BD3D20" w:rsidRDefault="00BD3D20" w:rsidP="0064074E">
      <w:pPr>
        <w:pStyle w:val="Retraitcorpsdetexte3"/>
        <w:spacing w:after="0"/>
        <w:ind w:left="284"/>
        <w:jc w:val="both"/>
        <w:rPr>
          <w:rFonts w:ascii="Marianne" w:hAnsi="Marianne"/>
          <w:sz w:val="24"/>
          <w:szCs w:val="24"/>
        </w:rPr>
      </w:pPr>
    </w:p>
    <w:p w14:paraId="44CEEB8A" w14:textId="0E7A4EBE" w:rsidR="0064074E" w:rsidRPr="003A0CDF" w:rsidRDefault="0064074E" w:rsidP="0064074E">
      <w:pPr>
        <w:pStyle w:val="Retraitcorpsdetexte3"/>
        <w:spacing w:after="0"/>
        <w:ind w:left="284"/>
        <w:jc w:val="both"/>
        <w:rPr>
          <w:rFonts w:ascii="Marianne" w:hAnsi="Marianne"/>
          <w:sz w:val="24"/>
          <w:szCs w:val="24"/>
        </w:rPr>
      </w:pPr>
      <w:r w:rsidRPr="003A0CDF">
        <w:rPr>
          <w:rFonts w:ascii="Marianne" w:hAnsi="Marianne"/>
          <w:sz w:val="24"/>
          <w:szCs w:val="24"/>
        </w:rPr>
        <w:t>déclare et atteste sur l’honneur</w:t>
      </w:r>
      <w:r w:rsidRPr="003A0CDF">
        <w:rPr>
          <w:rFonts w:ascii="Calibri" w:hAnsi="Calibri" w:cs="Calibri"/>
          <w:sz w:val="24"/>
          <w:szCs w:val="24"/>
        </w:rPr>
        <w:t> </w:t>
      </w:r>
      <w:r w:rsidRPr="003A0CDF">
        <w:rPr>
          <w:rFonts w:ascii="Marianne" w:hAnsi="Marianne"/>
          <w:sz w:val="24"/>
          <w:szCs w:val="24"/>
        </w:rPr>
        <w:t xml:space="preserve">: </w:t>
      </w:r>
    </w:p>
    <w:p w14:paraId="0E293E19" w14:textId="77777777" w:rsidR="009A1798" w:rsidRPr="003A0CDF" w:rsidRDefault="009A1798" w:rsidP="00BD3D20">
      <w:pPr>
        <w:pStyle w:val="Retraitcorpsdetexte3"/>
        <w:spacing w:after="0"/>
        <w:ind w:left="0"/>
        <w:jc w:val="both"/>
        <w:rPr>
          <w:rFonts w:ascii="Marianne" w:hAnsi="Marianne"/>
          <w:sz w:val="24"/>
          <w:szCs w:val="24"/>
        </w:rPr>
      </w:pPr>
    </w:p>
    <w:p w14:paraId="37937091" w14:textId="303E6E02" w:rsidR="009A1798" w:rsidRDefault="0064074E" w:rsidP="00BD3D20">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avoir pris connaissance des articles 413-9 à 413-12 du code pénal</w:t>
      </w:r>
      <w:r w:rsidRPr="00BD3D20">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14:paraId="660F0CD4" w14:textId="77777777" w:rsidR="00BD3D20" w:rsidRPr="00BD3D20" w:rsidRDefault="00BD3D20" w:rsidP="00BD3D20">
      <w:pPr>
        <w:pStyle w:val="Paragraphedeliste"/>
        <w:autoSpaceDE w:val="0"/>
        <w:autoSpaceDN w:val="0"/>
        <w:adjustRightInd w:val="0"/>
        <w:jc w:val="both"/>
        <w:rPr>
          <w:rFonts w:ascii="Marianne" w:eastAsiaTheme="minorHAnsi" w:hAnsi="Marianne"/>
          <w:sz w:val="24"/>
          <w:szCs w:val="24"/>
          <w:lang w:eastAsia="en-US"/>
        </w:rPr>
      </w:pPr>
    </w:p>
    <w:p w14:paraId="2B2BBB34" w14:textId="1101FEC2" w:rsidR="00BD3D20" w:rsidRPr="00BD3D20" w:rsidRDefault="0064074E" w:rsidP="00BD3D20">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ne pas avoir, sous peine de poursuite pénale, à connaître ou détenir des informations couvertes par le secret de la défense nationale</w:t>
      </w:r>
      <w:r w:rsidR="009A1798" w:rsidRPr="00BD3D20">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14:paraId="621A6F46" w14:textId="77777777" w:rsidR="00BD3D20" w:rsidRPr="00BD3D20" w:rsidRDefault="00BD3D20" w:rsidP="00BD3D20">
      <w:pPr>
        <w:pStyle w:val="Paragraphedeliste"/>
        <w:autoSpaceDE w:val="0"/>
        <w:autoSpaceDN w:val="0"/>
        <w:adjustRightInd w:val="0"/>
        <w:jc w:val="both"/>
        <w:rPr>
          <w:rFonts w:ascii="Marianne" w:eastAsiaTheme="minorHAnsi" w:hAnsi="Marianne"/>
          <w:sz w:val="24"/>
          <w:szCs w:val="24"/>
          <w:lang w:eastAsia="en-US"/>
        </w:rPr>
      </w:pPr>
    </w:p>
    <w:p w14:paraId="2EF30323" w14:textId="77995BE3" w:rsidR="009A1798" w:rsidRDefault="0064074E" w:rsidP="00BD3D20">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 xml:space="preserve">que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BD3D20">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14:paraId="516718B0" w14:textId="77777777" w:rsidR="00BD3D20" w:rsidRPr="00BD3D20" w:rsidRDefault="00BD3D20" w:rsidP="00BD3D20">
      <w:pPr>
        <w:pStyle w:val="Paragraphedeliste"/>
        <w:autoSpaceDE w:val="0"/>
        <w:autoSpaceDN w:val="0"/>
        <w:adjustRightInd w:val="0"/>
        <w:jc w:val="both"/>
        <w:rPr>
          <w:rFonts w:ascii="Marianne" w:eastAsiaTheme="minorHAnsi" w:hAnsi="Marianne"/>
          <w:sz w:val="24"/>
          <w:szCs w:val="24"/>
          <w:lang w:eastAsia="en-US"/>
        </w:rPr>
      </w:pPr>
    </w:p>
    <w:p w14:paraId="3950B38D" w14:textId="2A852AE8" w:rsidR="00BD3D20" w:rsidRPr="00BD3D20" w:rsidRDefault="009D48C3" w:rsidP="00BD3D20">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que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p w14:paraId="3623FE2E" w14:textId="77777777" w:rsidR="00BD3D20" w:rsidRPr="00BD3D20" w:rsidRDefault="00BD3D20" w:rsidP="00BD3D20">
      <w:pPr>
        <w:autoSpaceDE w:val="0"/>
        <w:autoSpaceDN w:val="0"/>
        <w:adjustRightInd w:val="0"/>
        <w:jc w:val="both"/>
        <w:rPr>
          <w:rFonts w:ascii="Marianne" w:eastAsiaTheme="minorHAnsi" w:hAnsi="Marianne"/>
          <w:sz w:val="24"/>
          <w:szCs w:val="24"/>
          <w:lang w:eastAsia="en-US"/>
        </w:rPr>
      </w:pPr>
    </w:p>
    <w:p w14:paraId="22E1B0EA" w14:textId="77777777"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334AFA58" wp14:editId="5E72DAD5">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rgbClr val="FFFFFF"/>
                        </a:solidFill>
                        <a:ln w="9525">
                          <a:solidFill>
                            <a:srgbClr val="000000"/>
                          </a:solidFill>
                          <a:miter lim="800000"/>
                          <a:headEnd/>
                          <a:tailEnd/>
                        </a:ln>
                      </wps:spPr>
                      <wps:txbx>
                        <w:txbxContent>
                          <w:p w14:paraId="435151B8"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21B8D1F8" w14:textId="77777777" w:rsidR="00096518" w:rsidRDefault="00096518" w:rsidP="00096518">
                            <w:pPr>
                              <w:rPr>
                                <w:rFonts w:ascii="Times New Roman" w:hAnsi="Times New Roman"/>
                                <w:sz w:val="24"/>
                                <w:szCs w:val="24"/>
                              </w:rPr>
                            </w:pPr>
                          </w:p>
                          <w:p w14:paraId="4A5BCD91"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3EEA0F8A" w14:textId="77777777" w:rsidR="00096518" w:rsidRDefault="00096518" w:rsidP="00096518">
                            <w:pPr>
                              <w:rPr>
                                <w:rFonts w:ascii="Times New Roman" w:hAnsi="Times New Roman"/>
                                <w:sz w:val="24"/>
                                <w:szCs w:val="24"/>
                              </w:rPr>
                            </w:pPr>
                          </w:p>
                          <w:p w14:paraId="3462EF22"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527CC890" w14:textId="77777777" w:rsidR="00096518" w:rsidRDefault="00096518" w:rsidP="00096518">
                            <w:pPr>
                              <w:rPr>
                                <w:rFonts w:ascii="Times New Roman" w:hAnsi="Times New Roman"/>
                                <w:sz w:val="24"/>
                                <w:szCs w:val="24"/>
                              </w:rPr>
                            </w:pPr>
                          </w:p>
                          <w:p w14:paraId="182714A8" w14:textId="77777777" w:rsidR="00096518" w:rsidRDefault="00096518" w:rsidP="00096518">
                            <w:pPr>
                              <w:rPr>
                                <w:rFonts w:ascii="Times New Roman" w:hAnsi="Times New Roman"/>
                                <w:sz w:val="24"/>
                                <w:szCs w:val="24"/>
                              </w:rPr>
                            </w:pPr>
                          </w:p>
                          <w:p w14:paraId="2E502A6D"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547876AE" w14:textId="77777777" w:rsidR="00096518" w:rsidRDefault="00096518"/>
                          <w:p w14:paraId="2C6DDE4F" w14:textId="77777777" w:rsidR="00096518" w:rsidRDefault="00096518"/>
                          <w:p w14:paraId="0DF64229" w14:textId="77777777" w:rsidR="00096518" w:rsidRDefault="00096518"/>
                          <w:p w14:paraId="3B54E0FB" w14:textId="77777777" w:rsidR="00096518" w:rsidRDefault="00096518"/>
                          <w:p w14:paraId="4247DEF7" w14:textId="77777777" w:rsidR="00096518" w:rsidRDefault="00096518"/>
                          <w:p w14:paraId="5A418524" w14:textId="77777777" w:rsidR="00096518" w:rsidRDefault="00096518"/>
                          <w:p w14:paraId="1E9DA6FF" w14:textId="77777777" w:rsidR="00096518" w:rsidRDefault="00096518"/>
                          <w:p w14:paraId="211C5436" w14:textId="77777777" w:rsidR="00096518" w:rsidRDefault="00096518"/>
                          <w:p w14:paraId="56D771B5" w14:textId="77777777" w:rsidR="00096518" w:rsidRDefault="00096518"/>
                          <w:p w14:paraId="223221A5" w14:textId="77777777" w:rsidR="00096518" w:rsidRDefault="00096518"/>
                          <w:p w14:paraId="78417833" w14:textId="77777777" w:rsidR="00096518" w:rsidRDefault="00096518"/>
                          <w:p w14:paraId="02AD44C0" w14:textId="77777777" w:rsidR="00096518" w:rsidRDefault="00096518"/>
                          <w:p w14:paraId="4C3335EB" w14:textId="77777777" w:rsidR="00096518" w:rsidRDefault="00096518"/>
                          <w:p w14:paraId="63A84CBE" w14:textId="77777777" w:rsidR="00096518" w:rsidRDefault="00096518"/>
                          <w:p w14:paraId="4A94F3BC" w14:textId="77777777"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C4A4D"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">
                <v:textbo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txbxContent>
                </v:textbox>
              </v:shape>
            </w:pict>
          </mc:Fallback>
        </mc:AlternateContent>
      </w:r>
    </w:p>
    <w:p w14:paraId="474CD54D" w14:textId="77777777" w:rsidR="0064074E" w:rsidRPr="003A0CDF" w:rsidRDefault="0064074E" w:rsidP="0064074E">
      <w:pPr>
        <w:pStyle w:val="Retraitcorpsdetexte3"/>
        <w:spacing w:after="0"/>
        <w:ind w:left="284"/>
        <w:jc w:val="both"/>
        <w:rPr>
          <w:rFonts w:ascii="Marianne" w:hAnsi="Marianne"/>
          <w:sz w:val="22"/>
          <w:szCs w:val="22"/>
        </w:rPr>
      </w:pPr>
    </w:p>
    <w:p w14:paraId="699FD212" w14:textId="77777777"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default" r:id="rId11"/>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E11DB" w14:textId="77777777" w:rsidR="004007AF" w:rsidRDefault="004007AF" w:rsidP="00666D3C">
      <w:r>
        <w:separator/>
      </w:r>
    </w:p>
  </w:endnote>
  <w:endnote w:type="continuationSeparator" w:id="0">
    <w:p w14:paraId="49E54E63" w14:textId="77777777" w:rsidR="004007AF" w:rsidRDefault="004007AF"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2078D" w14:textId="77777777" w:rsidR="004007AF" w:rsidRDefault="004007AF" w:rsidP="00666D3C">
      <w:r>
        <w:separator/>
      </w:r>
    </w:p>
  </w:footnote>
  <w:footnote w:type="continuationSeparator" w:id="0">
    <w:p w14:paraId="1EE22C02" w14:textId="77777777" w:rsidR="004007AF" w:rsidRDefault="004007AF"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88405" w14:textId="4A179FDC" w:rsidR="00C1472F" w:rsidRDefault="00BD3D20">
    <w:pPr>
      <w:pStyle w:val="En-tte"/>
    </w:pPr>
    <w:r w:rsidRPr="00BD3D20">
      <w:rPr>
        <w:noProof/>
      </w:rPr>
      <w:drawing>
        <wp:anchor distT="0" distB="0" distL="114300" distR="114300" simplePos="0" relativeHeight="251660288" behindDoc="1" locked="0" layoutInCell="1" allowOverlap="1" wp14:anchorId="671DA3EC" wp14:editId="5634BE88">
          <wp:simplePos x="0" y="0"/>
          <wp:positionH relativeFrom="margin">
            <wp:posOffset>5163363</wp:posOffset>
          </wp:positionH>
          <wp:positionV relativeFrom="margin">
            <wp:posOffset>-282626</wp:posOffset>
          </wp:positionV>
          <wp:extent cx="1105077" cy="103882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077" cy="1038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3D20">
      <w:rPr>
        <w:noProof/>
      </w:rPr>
      <w:drawing>
        <wp:anchor distT="0" distB="0" distL="114300" distR="114300" simplePos="0" relativeHeight="251659264" behindDoc="1" locked="0" layoutInCell="1" allowOverlap="1" wp14:anchorId="72D80D61" wp14:editId="48E827AF">
          <wp:simplePos x="0" y="0"/>
          <wp:positionH relativeFrom="margin">
            <wp:posOffset>-513181</wp:posOffset>
          </wp:positionH>
          <wp:positionV relativeFrom="paragraph">
            <wp:posOffset>-29718</wp:posOffset>
          </wp:positionV>
          <wp:extent cx="1144270" cy="1050290"/>
          <wp:effectExtent l="0" t="0" r="0" b="0"/>
          <wp:wrapNone/>
          <wp:docPr id="1" name="Image 1" descr="C:\Users\adandrea\AppData\Local\Microsoft\Windows\INetCache\Content.Outlook\1CSD3P3Y\Ministère des Armées et des Anciens combattants_RVB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C:\Users\adandrea\AppData\Local\Microsoft\Windows\INetCache\Content.Outlook\1CSD3P3Y\Ministère des Armées et des Anciens combattants_RVB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270" cy="10502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4F2"/>
    <w:rsid w:val="0001297D"/>
    <w:rsid w:val="00096518"/>
    <w:rsid w:val="001E2419"/>
    <w:rsid w:val="001E6658"/>
    <w:rsid w:val="0027094B"/>
    <w:rsid w:val="002B6362"/>
    <w:rsid w:val="003A0CDF"/>
    <w:rsid w:val="003E541B"/>
    <w:rsid w:val="003E55BE"/>
    <w:rsid w:val="004007AF"/>
    <w:rsid w:val="00410105"/>
    <w:rsid w:val="004234F2"/>
    <w:rsid w:val="00464B6A"/>
    <w:rsid w:val="005319F8"/>
    <w:rsid w:val="0064074E"/>
    <w:rsid w:val="0064392A"/>
    <w:rsid w:val="00666D3C"/>
    <w:rsid w:val="007B2169"/>
    <w:rsid w:val="007D3DF9"/>
    <w:rsid w:val="0088717F"/>
    <w:rsid w:val="00927E30"/>
    <w:rsid w:val="00985526"/>
    <w:rsid w:val="009A1798"/>
    <w:rsid w:val="009D48C3"/>
    <w:rsid w:val="00A068D1"/>
    <w:rsid w:val="00A30874"/>
    <w:rsid w:val="00B70D1E"/>
    <w:rsid w:val="00BD3D20"/>
    <w:rsid w:val="00C1472F"/>
    <w:rsid w:val="00C618E9"/>
    <w:rsid w:val="00CC4069"/>
    <w:rsid w:val="00E55B90"/>
    <w:rsid w:val="00E83BAA"/>
    <w:rsid w:val="00EC5571"/>
    <w:rsid w:val="00F30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FCEB1C"/>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2.xml><?xml version="1.0" encoding="utf-8"?>
<ds:datastoreItem xmlns:ds="http://schemas.openxmlformats.org/officeDocument/2006/customXml" ds:itemID="{785E045B-56B0-4AEC-9867-9E62DD6C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CD94E7-65D1-4537-903C-1D415D801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162</Words>
  <Characters>897</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Arthur Dandrea</cp:lastModifiedBy>
  <cp:revision>8</cp:revision>
  <cp:lastPrinted>2025-07-08T15:29:00Z</cp:lastPrinted>
  <dcterms:created xsi:type="dcterms:W3CDTF">2020-06-03T12:10:00Z</dcterms:created>
  <dcterms:modified xsi:type="dcterms:W3CDTF">2025-08-01T10:09:00Z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